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DA" w:rsidRPr="007F1CDA" w:rsidRDefault="007F1CDA" w:rsidP="007F1CDA">
      <w:pPr>
        <w:spacing w:after="0" w:line="240" w:lineRule="auto"/>
        <w:outlineLvl w:val="0"/>
        <w:rPr>
          <w:rFonts w:ascii="Arial" w:eastAsia="Times New Roman" w:hAnsi="Arial" w:cs="Arial"/>
          <w:color w:val="212529"/>
          <w:kern w:val="36"/>
          <w:sz w:val="26"/>
          <w:szCs w:val="26"/>
          <w:lang w:eastAsia="tr-TR"/>
        </w:rPr>
      </w:pPr>
      <w:bookmarkStart w:id="0" w:name="_GoBack"/>
      <w:r w:rsidRPr="007F1CDA">
        <w:rPr>
          <w:rFonts w:ascii="Arial" w:eastAsia="Times New Roman" w:hAnsi="Arial" w:cs="Arial"/>
          <w:color w:val="212529"/>
          <w:kern w:val="36"/>
          <w:sz w:val="26"/>
          <w:szCs w:val="26"/>
          <w:lang w:eastAsia="tr-TR"/>
        </w:rPr>
        <w:t>Teslim, İade, Değişim ve İptal Şartları</w:t>
      </w:r>
    </w:p>
    <w:bookmarkEnd w:id="0"/>
    <w:p w:rsidR="007F1CDA" w:rsidRPr="007F1CDA" w:rsidRDefault="007F1CDA" w:rsidP="007F1CDA">
      <w:pPr>
        <w:spacing w:after="0" w:line="240" w:lineRule="auto"/>
        <w:jc w:val="both"/>
        <w:rPr>
          <w:rFonts w:ascii="Arial" w:eastAsia="Times New Roman" w:hAnsi="Arial" w:cs="Arial"/>
          <w:color w:val="212529"/>
          <w:sz w:val="20"/>
          <w:szCs w:val="20"/>
          <w:lang w:eastAsia="tr-TR"/>
        </w:rPr>
      </w:pPr>
      <w:r w:rsidRPr="007F1CDA">
        <w:rPr>
          <w:rFonts w:ascii="Montserrat" w:eastAsia="Times New Roman" w:hAnsi="Montserrat" w:cs="Calibri"/>
          <w:color w:val="000000"/>
          <w:shd w:val="clear" w:color="auto" w:fill="FFFFFF"/>
          <w:lang w:eastAsia="tr-TR"/>
        </w:rPr>
        <w:t>Satın aldığınız ürünlerle ilgili iade, değişim ve iptal talepleriniz, siz değerli müşterilerimizi mağdur etmemek amacıyla 6502 sayılı Tüketicinin Korunması Hakkında Kanun ve ilgili yönetmeliklere uygun olarak belirlenmiş "Ürün İade ve Ürün Değişim Prosedürü" çerçevesinde değerlendirilmektedir.</w:t>
      </w:r>
      <w:r w:rsidRPr="007F1CDA">
        <w:rPr>
          <w:rFonts w:ascii="Calibri" w:eastAsia="Times New Roman" w:hAnsi="Calibri" w:cs="Calibri"/>
          <w:color w:val="212529"/>
          <w:lang w:eastAsia="tr-TR"/>
        </w:rPr>
        <w:br/>
      </w:r>
      <w:r w:rsidRPr="007F1CDA">
        <w:rPr>
          <w:rFonts w:ascii="Montserrat" w:eastAsia="Times New Roman" w:hAnsi="Montserrat" w:cs="Calibri"/>
          <w:color w:val="000000"/>
          <w:shd w:val="clear" w:color="auto" w:fill="FFFFFF"/>
          <w:lang w:eastAsia="tr-TR"/>
        </w:rPr>
        <w:t xml:space="preserve">Memnuniyetiniz için bu </w:t>
      </w:r>
      <w:proofErr w:type="gramStart"/>
      <w:r w:rsidRPr="007F1CDA">
        <w:rPr>
          <w:rFonts w:ascii="Montserrat" w:eastAsia="Times New Roman" w:hAnsi="Montserrat" w:cs="Calibri"/>
          <w:color w:val="000000"/>
          <w:shd w:val="clear" w:color="auto" w:fill="FFFFFF"/>
          <w:lang w:eastAsia="tr-TR"/>
        </w:rPr>
        <w:t>prosedürün</w:t>
      </w:r>
      <w:proofErr w:type="gramEnd"/>
      <w:r w:rsidRPr="007F1CDA">
        <w:rPr>
          <w:rFonts w:ascii="Montserrat" w:eastAsia="Times New Roman" w:hAnsi="Montserrat" w:cs="Calibri"/>
          <w:color w:val="000000"/>
          <w:shd w:val="clear" w:color="auto" w:fill="FFFFFF"/>
          <w:lang w:eastAsia="tr-TR"/>
        </w:rPr>
        <w:t xml:space="preserve"> takip edilmesini önemle rica ederiz.</w:t>
      </w:r>
      <w:r w:rsidRPr="007F1CDA">
        <w:rPr>
          <w:rFonts w:ascii="Calibri" w:eastAsia="Times New Roman" w:hAnsi="Calibri" w:cs="Calibri"/>
          <w:color w:val="212529"/>
          <w:lang w:eastAsia="tr-TR"/>
        </w:rPr>
        <w:br/>
      </w:r>
      <w:r w:rsidRPr="007F1CDA">
        <w:rPr>
          <w:rFonts w:ascii="Montserrat" w:eastAsia="Times New Roman" w:hAnsi="Montserrat" w:cs="Calibri"/>
          <w:color w:val="000000"/>
          <w:shd w:val="clear" w:color="auto" w:fill="FFFFFF"/>
          <w:lang w:eastAsia="tr-TR"/>
        </w:rPr>
        <w:t xml:space="preserve">Aşağıda </w:t>
      </w:r>
      <w:proofErr w:type="gramStart"/>
      <w:r w:rsidRPr="007F1CDA">
        <w:rPr>
          <w:rFonts w:ascii="Montserrat" w:eastAsia="Times New Roman" w:hAnsi="Montserrat" w:cs="Calibri"/>
          <w:color w:val="000000"/>
          <w:shd w:val="clear" w:color="auto" w:fill="FFFFFF"/>
          <w:lang w:eastAsia="tr-TR"/>
        </w:rPr>
        <w:t>prosedürün</w:t>
      </w:r>
      <w:proofErr w:type="gramEnd"/>
      <w:r w:rsidRPr="007F1CDA">
        <w:rPr>
          <w:rFonts w:ascii="Montserrat" w:eastAsia="Times New Roman" w:hAnsi="Montserrat" w:cs="Calibri"/>
          <w:color w:val="000000"/>
          <w:shd w:val="clear" w:color="auto" w:fill="FFFFFF"/>
          <w:lang w:eastAsia="tr-TR"/>
        </w:rPr>
        <w:t xml:space="preserve"> işleyişi ile ilgili bilgiler yer almaktadır.</w:t>
      </w:r>
      <w:r w:rsidRPr="007F1CDA">
        <w:rPr>
          <w:rFonts w:ascii="Arial" w:eastAsia="Times New Roman" w:hAnsi="Arial" w:cs="Arial"/>
          <w:color w:val="212529"/>
          <w:sz w:val="20"/>
          <w:szCs w:val="20"/>
          <w:lang w:eastAsia="tr-TR"/>
        </w:rPr>
        <w:br/>
      </w:r>
      <w:r w:rsidRPr="007F1CDA">
        <w:rPr>
          <w:rFonts w:ascii="Arial" w:eastAsia="Times New Roman" w:hAnsi="Arial" w:cs="Arial"/>
          <w:color w:val="212529"/>
          <w:sz w:val="20"/>
          <w:szCs w:val="20"/>
          <w:lang w:eastAsia="tr-TR"/>
        </w:rPr>
        <w:br/>
      </w:r>
      <w:r w:rsidRPr="007F1CDA">
        <w:rPr>
          <w:rFonts w:ascii="Montserrat" w:eastAsia="Times New Roman" w:hAnsi="Montserrat" w:cs="Calibri"/>
          <w:b/>
          <w:bCs/>
          <w:color w:val="353535"/>
          <w:shd w:val="clear" w:color="auto" w:fill="FFFFFF"/>
          <w:lang w:eastAsia="tr-TR"/>
        </w:rPr>
        <w:t>ÜRÜN TESLİM ŞARTLARI</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 xml:space="preserve">Satın alma talimatı verilen ürün, banka onayı alındıktan sonra </w:t>
      </w:r>
      <w:r>
        <w:rPr>
          <w:rFonts w:ascii="Montserrat" w:eastAsia="Times New Roman" w:hAnsi="Montserrat" w:cs="Calibri"/>
          <w:color w:val="353535"/>
          <w:shd w:val="clear" w:color="auto" w:fill="FFFFFF"/>
          <w:lang w:eastAsia="tr-TR"/>
        </w:rPr>
        <w:t xml:space="preserve">Birkaç </w:t>
      </w:r>
      <w:proofErr w:type="gramStart"/>
      <w:r>
        <w:rPr>
          <w:rFonts w:ascii="Montserrat" w:eastAsia="Times New Roman" w:hAnsi="Montserrat" w:cs="Calibri"/>
          <w:color w:val="353535"/>
          <w:shd w:val="clear" w:color="auto" w:fill="FFFFFF"/>
          <w:lang w:eastAsia="tr-TR"/>
        </w:rPr>
        <w:t xml:space="preserve">gün </w:t>
      </w:r>
      <w:r w:rsidRPr="007F1CDA">
        <w:rPr>
          <w:rFonts w:ascii="Montserrat" w:eastAsia="Times New Roman" w:hAnsi="Montserrat" w:cs="Calibri"/>
          <w:color w:val="353535"/>
          <w:shd w:val="clear" w:color="auto" w:fill="FFFFFF"/>
          <w:lang w:eastAsia="tr-TR"/>
        </w:rPr>
        <w:t xml:space="preserve"> içerisinde</w:t>
      </w:r>
      <w:proofErr w:type="gramEnd"/>
      <w:r w:rsidRPr="007F1CDA">
        <w:rPr>
          <w:rFonts w:ascii="Montserrat" w:eastAsia="Times New Roman" w:hAnsi="Montserrat" w:cs="Calibri"/>
          <w:color w:val="353535"/>
          <w:shd w:val="clear" w:color="auto" w:fill="FFFFFF"/>
          <w:lang w:eastAsia="tr-TR"/>
        </w:rPr>
        <w:t xml:space="preserve"> kargo ya da teslimat programına alınacaktır. Eserleriniz yurtiçi /yurtdışına en geç 5(beş) iş günü içerisinde </w:t>
      </w:r>
      <w:proofErr w:type="spellStart"/>
      <w:r w:rsidRPr="007F1CDA">
        <w:rPr>
          <w:rFonts w:ascii="Montserrat" w:eastAsia="Times New Roman" w:hAnsi="Montserrat" w:cs="Calibri"/>
          <w:color w:val="353535"/>
          <w:shd w:val="clear" w:color="auto" w:fill="FFFFFF"/>
          <w:lang w:eastAsia="tr-TR"/>
        </w:rPr>
        <w:t>kargolanacaktır</w:t>
      </w:r>
      <w:proofErr w:type="spellEnd"/>
      <w:r w:rsidRPr="007F1CDA">
        <w:rPr>
          <w:rFonts w:ascii="Montserrat" w:eastAsia="Times New Roman" w:hAnsi="Montserrat" w:cs="Calibri"/>
          <w:color w:val="353535"/>
          <w:shd w:val="clear" w:color="auto" w:fill="FFFFFF"/>
          <w:lang w:eastAsia="tr-TR"/>
        </w:rPr>
        <w:t>.  İstanbul içerisinde bulunan müşterilerimizin eserleri ise </w:t>
      </w:r>
      <w:r>
        <w:rPr>
          <w:rFonts w:ascii="Montserrat" w:eastAsia="Times New Roman" w:hAnsi="Montserrat" w:cs="Calibri"/>
          <w:color w:val="353535"/>
          <w:u w:val="single"/>
          <w:shd w:val="clear" w:color="auto" w:fill="FFFFFF"/>
          <w:lang w:eastAsia="tr-TR"/>
        </w:rPr>
        <w:t>Kargo Firmaları ile teslim</w:t>
      </w:r>
      <w:r w:rsidRPr="007F1CDA">
        <w:rPr>
          <w:rFonts w:ascii="Montserrat" w:eastAsia="Times New Roman" w:hAnsi="Montserrat" w:cs="Calibri"/>
          <w:color w:val="353535"/>
          <w:shd w:val="clear" w:color="auto" w:fill="FFFFFF"/>
          <w:lang w:eastAsia="tr-TR"/>
        </w:rPr>
        <w:t xml:space="preserve"> edilmektedir. Teslim anında tüketici tarafından hasarlı ve/veya bozuk olduğu belirtilmeyen ürünlerin, tüketiciye hasarsız ve eksiksiz olarak teslim edildiği kabul edilir. Tüketici tarafından hasarsız ve eksiksiz teslim alındığı kabul edilen üründe sonradan oluşabilecek hasar ve/veya bozulmalardan </w:t>
      </w:r>
      <w:r>
        <w:rPr>
          <w:rFonts w:ascii="Montserrat" w:eastAsia="Times New Roman" w:hAnsi="Montserrat" w:cs="Calibri"/>
          <w:color w:val="353535"/>
          <w:shd w:val="clear" w:color="auto" w:fill="FFFFFF"/>
          <w:lang w:eastAsia="tr-TR"/>
        </w:rPr>
        <w:t>Ümit Coşkunsu Art</w:t>
      </w:r>
      <w:r w:rsidRPr="007F1CDA">
        <w:rPr>
          <w:rFonts w:ascii="Montserrat" w:eastAsia="Times New Roman" w:hAnsi="Montserrat" w:cs="Calibri"/>
          <w:color w:val="353535"/>
          <w:shd w:val="clear" w:color="auto" w:fill="FFFFFF"/>
          <w:lang w:eastAsia="tr-TR"/>
        </w:rPr>
        <w:t xml:space="preserve"> sorumlu değildir.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b/>
          <w:bCs/>
          <w:color w:val="353535"/>
          <w:shd w:val="clear" w:color="auto" w:fill="FFFFFF"/>
          <w:lang w:eastAsia="tr-TR"/>
        </w:rPr>
        <w:t>ÜRÜN İADE ŞARTLARI</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 xml:space="preserve">Satın alınan ürünlerin teslimatının gerçekleşme tarihinden itibaren on dört (14) gün içinde söz konusu ürün kullanılmadan, tahrip edilmeden, ambalajında ve ürünün tekrar </w:t>
      </w:r>
      <w:proofErr w:type="spellStart"/>
      <w:r w:rsidRPr="007F1CDA">
        <w:rPr>
          <w:rFonts w:ascii="Montserrat" w:eastAsia="Times New Roman" w:hAnsi="Montserrat" w:cs="Calibri"/>
          <w:color w:val="353535"/>
          <w:shd w:val="clear" w:color="auto" w:fill="FFFFFF"/>
          <w:lang w:eastAsia="tr-TR"/>
        </w:rPr>
        <w:t>satılabilirliği</w:t>
      </w:r>
      <w:proofErr w:type="spellEnd"/>
      <w:r w:rsidRPr="007F1CDA">
        <w:rPr>
          <w:rFonts w:ascii="Montserrat" w:eastAsia="Times New Roman" w:hAnsi="Montserrat" w:cs="Calibri"/>
          <w:color w:val="353535"/>
          <w:shd w:val="clear" w:color="auto" w:fill="FFFFFF"/>
          <w:lang w:eastAsia="tr-TR"/>
        </w:rPr>
        <w:t xml:space="preserve"> bozulmadan eksiksiz şekilde ve varsa tüm aksesuarları i</w:t>
      </w:r>
      <w:r>
        <w:rPr>
          <w:rFonts w:ascii="Montserrat" w:eastAsia="Times New Roman" w:hAnsi="Montserrat" w:cs="Calibri"/>
          <w:color w:val="353535"/>
          <w:shd w:val="clear" w:color="auto" w:fill="FFFFFF"/>
          <w:lang w:eastAsia="tr-TR"/>
        </w:rPr>
        <w:t xml:space="preserve">le hasarsız olarak, geçerli iade sebebi halinde belirterek </w:t>
      </w:r>
      <w:r w:rsidRPr="007F1CDA">
        <w:rPr>
          <w:rFonts w:ascii="Montserrat" w:eastAsia="Times New Roman" w:hAnsi="Montserrat" w:cs="Calibri"/>
          <w:color w:val="353535"/>
          <w:shd w:val="clear" w:color="auto" w:fill="FFFFFF"/>
          <w:lang w:eastAsia="tr-TR"/>
        </w:rPr>
        <w:t>iade edebilir. Tüketici, sistemden iade işlemi ile ilgili bilgilendirmeyi yapmakla yükümlüdür. Kullanılmış, ambalajı açılmış, tahrip edilmiş ürünler iade edilemez.</w:t>
      </w:r>
      <w:r w:rsidRPr="007F1CDA">
        <w:rPr>
          <w:rFonts w:ascii="Calibri" w:eastAsia="Times New Roman" w:hAnsi="Calibri" w:cs="Calibri"/>
          <w:color w:val="212529"/>
          <w:lang w:eastAsia="tr-TR"/>
        </w:rPr>
        <w:br/>
        <w:t> </w:t>
      </w:r>
      <w:r w:rsidRPr="007F1CDA">
        <w:rPr>
          <w:rFonts w:ascii="Arial" w:eastAsia="Times New Roman" w:hAnsi="Arial" w:cs="Arial"/>
          <w:color w:val="212529"/>
          <w:sz w:val="20"/>
          <w:szCs w:val="20"/>
          <w:lang w:eastAsia="tr-TR"/>
        </w:rPr>
        <w:br/>
      </w:r>
      <w:r w:rsidRPr="007F1CDA">
        <w:rPr>
          <w:rFonts w:ascii="Montserrat" w:eastAsia="Times New Roman" w:hAnsi="Montserrat" w:cs="Calibri"/>
          <w:color w:val="353535"/>
          <w:shd w:val="clear" w:color="auto" w:fill="FFFFFF"/>
          <w:lang w:eastAsia="tr-TR"/>
        </w:rPr>
        <w:t>İade edilmek istenen ürünler, ürün kutusu, ambalajı ve varsa standart aksesuarı ile birlikte hasarsız ve eksiksiz ve hasar görmeyecek şekilde güvenli paketlenerek  teslim edilmelidir. Bunlardan birinin eksik olması halinde ürün iadesi talebi kabul edilmez.</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 xml:space="preserve">Ürünün iade koşulları ve satış sözleşmesine uygun şekilde faturası ile birlikte tarafımıza ulaştırılması akabinde 3 iş günü içinde ücret iadesi havale/EFT yaptığınız hesabınıza gerçekleştirilecektir. Kredi kartı ile ödeme yaptıysanız, ücret iade işlemi, ürün tarafımıza ulaştırılması akabinde 4 iş günü içinde alışveriş yapılan kredi kartınıza gerçekleştirilecektir. Ancak bu durumda ödemenin tarafınıza iadesi kredi kartının ait olduğu bankanın </w:t>
      </w:r>
      <w:proofErr w:type="gramStart"/>
      <w:r w:rsidRPr="007F1CDA">
        <w:rPr>
          <w:rFonts w:ascii="Montserrat" w:eastAsia="Times New Roman" w:hAnsi="Montserrat" w:cs="Calibri"/>
          <w:color w:val="353535"/>
          <w:shd w:val="clear" w:color="auto" w:fill="FFFFFF"/>
          <w:lang w:eastAsia="tr-TR"/>
        </w:rPr>
        <w:t>inisiyatifinde</w:t>
      </w:r>
      <w:proofErr w:type="gramEnd"/>
      <w:r w:rsidRPr="007F1CDA">
        <w:rPr>
          <w:rFonts w:ascii="Montserrat" w:eastAsia="Times New Roman" w:hAnsi="Montserrat" w:cs="Calibri"/>
          <w:color w:val="353535"/>
          <w:shd w:val="clear" w:color="auto" w:fill="FFFFFF"/>
          <w:lang w:eastAsia="tr-TR"/>
        </w:rPr>
        <w:t xml:space="preserve"> olup, bu konuda firmamızın hiçbir sorumluluğu bulunmamaktadır.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Yurtdışı satışlarında iade kabul edilmemektedir.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 xml:space="preserve">Eserlerinizi sizlere güvenle ve hasarsız ulaştırmak amacıyla; </w:t>
      </w:r>
      <w:r w:rsidR="002C6E82">
        <w:rPr>
          <w:rFonts w:ascii="Montserrat" w:eastAsia="Times New Roman" w:hAnsi="Montserrat" w:cs="Calibri"/>
          <w:color w:val="353535"/>
          <w:shd w:val="clear" w:color="auto" w:fill="FFFFFF"/>
          <w:lang w:eastAsia="tr-TR"/>
        </w:rPr>
        <w:t>Ümit Coşkunsu Art’a</w:t>
      </w:r>
      <w:r w:rsidRPr="007F1CDA">
        <w:rPr>
          <w:rFonts w:ascii="Montserrat" w:eastAsia="Times New Roman" w:hAnsi="Montserrat" w:cs="Calibri"/>
          <w:color w:val="353535"/>
          <w:shd w:val="clear" w:color="auto" w:fill="FFFFFF"/>
          <w:lang w:eastAsia="tr-TR"/>
        </w:rPr>
        <w:t xml:space="preserve"> özel kutu ile güvenli paketleme uygulamamız mevcuttur. Bu hizmetimiz </w:t>
      </w:r>
      <w:r w:rsidR="002C6E82">
        <w:rPr>
          <w:rFonts w:ascii="Montserrat" w:eastAsia="Times New Roman" w:hAnsi="Montserrat" w:cs="Calibri"/>
          <w:color w:val="353535"/>
          <w:shd w:val="clear" w:color="auto" w:fill="FFFFFF"/>
          <w:lang w:eastAsia="tr-TR"/>
        </w:rPr>
        <w:t>Mağazamız</w:t>
      </w:r>
      <w:r w:rsidRPr="007F1CDA">
        <w:rPr>
          <w:rFonts w:ascii="Montserrat" w:eastAsia="Times New Roman" w:hAnsi="Montserrat" w:cs="Calibri"/>
          <w:color w:val="353535"/>
          <w:shd w:val="clear" w:color="auto" w:fill="FFFFFF"/>
          <w:lang w:eastAsia="tr-TR"/>
        </w:rPr>
        <w:t xml:space="preserve"> adına yüksek gider oluşturmaktadır ancak </w:t>
      </w:r>
      <w:r w:rsidR="002C6E82">
        <w:rPr>
          <w:rFonts w:ascii="Montserrat" w:eastAsia="Times New Roman" w:hAnsi="Montserrat" w:cs="Calibri"/>
          <w:color w:val="353535"/>
          <w:shd w:val="clear" w:color="auto" w:fill="FFFFFF"/>
          <w:lang w:eastAsia="tr-TR"/>
        </w:rPr>
        <w:t>Ümit Coşkunsu Art</w:t>
      </w:r>
      <w:r w:rsidRPr="007F1CDA">
        <w:rPr>
          <w:rFonts w:ascii="Montserrat" w:eastAsia="Times New Roman" w:hAnsi="Montserrat" w:cs="Calibri"/>
          <w:color w:val="353535"/>
          <w:shd w:val="clear" w:color="auto" w:fill="FFFFFF"/>
          <w:lang w:eastAsia="tr-TR"/>
        </w:rPr>
        <w:t xml:space="preserve"> hizmet kalitesi kapsamında bu servisi ücretsiz vermekte ve hizmetten doğan maliyetleri siparişlerinize yansıtmamaktadır. Ancak iade siparişlerinizde işletmemiz adına zarara söz konu olan bu hizmet bedeli müşterilerimize yansıtılmaktadır. Kargo ile iade işlemlerinde paketleme ve kargo bedeli tüketiciye ait olup, karşı ödemeli gönderimler kabul edilememektir.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proofErr w:type="gramStart"/>
      <w:r w:rsidRPr="007F1CDA">
        <w:rPr>
          <w:rFonts w:ascii="Montserrat" w:eastAsia="Times New Roman" w:hAnsi="Montserrat" w:cs="Calibri"/>
          <w:color w:val="353535"/>
          <w:shd w:val="clear" w:color="auto" w:fill="FFFFFF"/>
          <w:lang w:eastAsia="tr-TR"/>
        </w:rPr>
        <w:t xml:space="preserve">Tarafımıza </w:t>
      </w:r>
      <w:r w:rsidR="002C6E82">
        <w:rPr>
          <w:rFonts w:ascii="Montserrat" w:eastAsia="Times New Roman" w:hAnsi="Montserrat" w:cs="Calibri"/>
          <w:color w:val="353535"/>
          <w:shd w:val="clear" w:color="auto" w:fill="FFFFFF"/>
          <w:lang w:eastAsia="tr-TR"/>
        </w:rPr>
        <w:t>,</w:t>
      </w:r>
      <w:r w:rsidRPr="007F1CDA">
        <w:rPr>
          <w:rFonts w:ascii="Montserrat" w:eastAsia="Times New Roman" w:hAnsi="Montserrat" w:cs="Calibri"/>
          <w:color w:val="353535"/>
          <w:shd w:val="clear" w:color="auto" w:fill="FFFFFF"/>
          <w:lang w:eastAsia="tr-TR"/>
        </w:rPr>
        <w:t>kutusu</w:t>
      </w:r>
      <w:proofErr w:type="gramEnd"/>
      <w:r w:rsidRPr="007F1CDA">
        <w:rPr>
          <w:rFonts w:ascii="Montserrat" w:eastAsia="Times New Roman" w:hAnsi="Montserrat" w:cs="Calibri"/>
          <w:color w:val="353535"/>
          <w:shd w:val="clear" w:color="auto" w:fill="FFFFFF"/>
          <w:lang w:eastAsia="tr-TR"/>
        </w:rPr>
        <w:t>, ambalajı ve varsa standart aksesuarı ile birlikte hasarsız ve eksiksiz olarak teslim edilmemiş ürünler tüketiciye geri gönderilir. Bu gönderimde kargo bedeli tüketiciye aittir.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b/>
          <w:bCs/>
          <w:color w:val="353535"/>
          <w:shd w:val="clear" w:color="auto" w:fill="FFFFFF"/>
          <w:lang w:eastAsia="tr-TR"/>
        </w:rPr>
        <w:t>ÜRÜN DEĞİŞİKLİĞİ ŞARTLARI</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 xml:space="preserve">Değişimi talep edilen ürünler, kullanılmamış, tahrip edilmemiş ve ürünün tekrar </w:t>
      </w:r>
      <w:proofErr w:type="spellStart"/>
      <w:r w:rsidRPr="007F1CDA">
        <w:rPr>
          <w:rFonts w:ascii="Montserrat" w:eastAsia="Times New Roman" w:hAnsi="Montserrat" w:cs="Calibri"/>
          <w:color w:val="353535"/>
          <w:shd w:val="clear" w:color="auto" w:fill="FFFFFF"/>
          <w:lang w:eastAsia="tr-TR"/>
        </w:rPr>
        <w:t>satılabilirliği</w:t>
      </w:r>
      <w:proofErr w:type="spellEnd"/>
      <w:r w:rsidRPr="007F1CDA">
        <w:rPr>
          <w:rFonts w:ascii="Montserrat" w:eastAsia="Times New Roman" w:hAnsi="Montserrat" w:cs="Calibri"/>
          <w:color w:val="353535"/>
          <w:shd w:val="clear" w:color="auto" w:fill="FFFFFF"/>
          <w:lang w:eastAsia="tr-TR"/>
        </w:rPr>
        <w:t xml:space="preserve"> bozulmamış olmak kaydıyla, ürün teslim tarihinden itibaren on dört (14) gün içinde, değişim sebebi belirtilerek değiştirilebilir. Ürün değişikliğinin yapılabilmesi için, ürüne ait faturanın veya firma tarafından o ürün için verilmiş ürün değiştirme kartının ibrazı gereklidir.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Değişimi talep edilen ürünler; ürün kutusu, ambalajı ve varsa standart aksesuarı ile birlikte hasarsız ve eksiksiz olarak teslim edilmelidir. Bunlardan birinin eksik olması durumunda ürün değişimi yapılamaz.</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lastRenderedPageBreak/>
        <w:t>Yurtdışı satışlarında ürün değişimi yapılmamaktadır.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Kargo ile değişimlerde kargo bedeli tüketiciye ait olup, karşı ödemeli gönderimler kabul edilmeyecektir.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 xml:space="preserve">Tarafımıza kullanılmamış, tahrip edilmemiş ve ürünün tekrar </w:t>
      </w:r>
      <w:proofErr w:type="spellStart"/>
      <w:r w:rsidRPr="007F1CDA">
        <w:rPr>
          <w:rFonts w:ascii="Montserrat" w:eastAsia="Times New Roman" w:hAnsi="Montserrat" w:cs="Calibri"/>
          <w:color w:val="353535"/>
          <w:shd w:val="clear" w:color="auto" w:fill="FFFFFF"/>
          <w:lang w:eastAsia="tr-TR"/>
        </w:rPr>
        <w:t>satılabilirliği</w:t>
      </w:r>
      <w:proofErr w:type="spellEnd"/>
      <w:r w:rsidRPr="007F1CDA">
        <w:rPr>
          <w:rFonts w:ascii="Montserrat" w:eastAsia="Times New Roman" w:hAnsi="Montserrat" w:cs="Calibri"/>
          <w:color w:val="353535"/>
          <w:shd w:val="clear" w:color="auto" w:fill="FFFFFF"/>
          <w:lang w:eastAsia="tr-TR"/>
        </w:rPr>
        <w:t xml:space="preserve"> bozulmamış olarak teslim edilmemiş ürünler, fatura veya değişim kartı ibrazı yapılmamış ürünler tüketiciye geri gönderilir. Bu gönderimde kargo bedeli tüketiciye aittir.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b/>
          <w:bCs/>
          <w:color w:val="353535"/>
          <w:shd w:val="clear" w:color="auto" w:fill="FFFFFF"/>
          <w:lang w:eastAsia="tr-TR"/>
        </w:rPr>
        <w:t>ONLİNE SİPARİŞ İPTAL ŞARTLARI</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Ödemesi yapılan ürün siparişiniz henüz kargoya verilmemiş ise, iptal işlemini gerçekleştirebilirsiniz. Bunun için siparişinizin "Kargoya Verildi" bilgisi e-posta ile tarafınıza bildirilmeden önce sipariş iptali ettiğiniz ürün siparişi hakkında bilgi vermeniz gerekmektedir.</w:t>
      </w:r>
      <w:r w:rsidRPr="007F1CDA">
        <w:rPr>
          <w:rFonts w:ascii="Calibri" w:eastAsia="Times New Roman" w:hAnsi="Calibri" w:cs="Calibri"/>
          <w:color w:val="212529"/>
          <w:lang w:eastAsia="tr-TR"/>
        </w:rPr>
        <w:br/>
        <w:t> </w:t>
      </w:r>
      <w:r w:rsidRPr="007F1CDA">
        <w:rPr>
          <w:rFonts w:ascii="Calibri" w:eastAsia="Times New Roman" w:hAnsi="Calibri" w:cs="Calibri"/>
          <w:color w:val="212529"/>
          <w:lang w:eastAsia="tr-TR"/>
        </w:rPr>
        <w:br/>
      </w:r>
      <w:r w:rsidRPr="007F1CDA">
        <w:rPr>
          <w:rFonts w:ascii="Montserrat" w:eastAsia="Times New Roman" w:hAnsi="Montserrat" w:cs="Calibri"/>
          <w:color w:val="353535"/>
          <w:shd w:val="clear" w:color="auto" w:fill="FFFFFF"/>
          <w:lang w:eastAsia="tr-TR"/>
        </w:rPr>
        <w:t>Online sipariş iptal işleminiz siparişiniz kargoya verildi ise yapılamamaktadır.</w:t>
      </w:r>
      <w:r w:rsidRPr="007F1CDA">
        <w:rPr>
          <w:rFonts w:ascii="Arial" w:eastAsia="Times New Roman" w:hAnsi="Arial" w:cs="Arial"/>
          <w:color w:val="212529"/>
          <w:sz w:val="20"/>
          <w:szCs w:val="20"/>
          <w:lang w:eastAsia="tr-TR"/>
        </w:rPr>
        <w:br/>
      </w:r>
      <w:r w:rsidRPr="007F1CDA">
        <w:rPr>
          <w:rFonts w:ascii="Arial" w:eastAsia="Times New Roman" w:hAnsi="Arial" w:cs="Arial"/>
          <w:color w:val="212529"/>
          <w:sz w:val="20"/>
          <w:szCs w:val="20"/>
          <w:lang w:eastAsia="tr-TR"/>
        </w:rPr>
        <w:br/>
      </w:r>
      <w:r w:rsidRPr="007F1CDA">
        <w:rPr>
          <w:rFonts w:ascii="Montserrat" w:eastAsia="Times New Roman" w:hAnsi="Montserrat" w:cs="Calibri"/>
          <w:color w:val="353535"/>
          <w:shd w:val="clear" w:color="auto" w:fill="FFFFFF"/>
          <w:lang w:eastAsia="tr-TR"/>
        </w:rPr>
        <w:t>Eğer siparişinizin tamamının değil, siparişinizin içinden bir ya da birkaç ürünün iptalini talep ediyorsanız kalem iptali için yine </w:t>
      </w:r>
      <w:r w:rsidR="002C6E82">
        <w:rPr>
          <w:rFonts w:ascii="Montserrat" w:eastAsia="Times New Roman" w:hAnsi="Montserrat" w:cs="Calibri"/>
          <w:color w:val="353535"/>
          <w:shd w:val="clear" w:color="auto" w:fill="FFFFFF"/>
          <w:lang w:eastAsia="tr-TR"/>
        </w:rPr>
        <w:t>umitcoskunsuart@gmail</w:t>
      </w:r>
      <w:r w:rsidRPr="007F1CDA">
        <w:rPr>
          <w:rFonts w:ascii="Montserrat" w:eastAsia="Times New Roman" w:hAnsi="Montserrat" w:cs="Calibri"/>
          <w:color w:val="353535"/>
          <w:shd w:val="clear" w:color="auto" w:fill="FFFFFF"/>
          <w:lang w:eastAsia="tr-TR"/>
        </w:rPr>
        <w:t>.com adresine mail atarak talebinizi iletebilirsiniz. Online ürün sipariş iptali tarafımızca en kısa sürede yapılacak ve bedel iadesi ile ilgili işlem süreci mail yoluyla size aktarılacaktır.</w:t>
      </w:r>
    </w:p>
    <w:p w:rsidR="00215818" w:rsidRDefault="00215818"/>
    <w:sectPr w:rsidR="00215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DA"/>
    <w:rsid w:val="00215818"/>
    <w:rsid w:val="002C6E82"/>
    <w:rsid w:val="007F1C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64B1"/>
  <w15:chartTrackingRefBased/>
  <w15:docId w15:val="{0F6FE587-0C55-4FB5-898A-E8D95765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87056">
      <w:bodyDiv w:val="1"/>
      <w:marLeft w:val="0"/>
      <w:marRight w:val="0"/>
      <w:marTop w:val="0"/>
      <w:marBottom w:val="0"/>
      <w:divBdr>
        <w:top w:val="none" w:sz="0" w:space="0" w:color="auto"/>
        <w:left w:val="none" w:sz="0" w:space="0" w:color="auto"/>
        <w:bottom w:val="none" w:sz="0" w:space="0" w:color="auto"/>
        <w:right w:val="none" w:sz="0" w:space="0" w:color="auto"/>
      </w:divBdr>
      <w:divsChild>
        <w:div w:id="134043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744</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2024-08-26T08:26:00Z</dcterms:created>
  <dcterms:modified xsi:type="dcterms:W3CDTF">2024-08-26T08:41:00Z</dcterms:modified>
</cp:coreProperties>
</file>